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fill="FFFFFF"/>
        </w:rPr>
        <w:t>非事业编工作人员选聘启事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4"/>
          <w:szCs w:val="34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结合人才配偶安置及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岗位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需求实际，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学校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按照全面考核、择优选用的原则，面向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人才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配偶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继续选聘部分非事业编工作人员，具体如下：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ascii="Calibri" w:hAnsi="Calibri" w:eastAsia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    一、岗位及条件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 （一）选聘面向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本次选聘面向博士配偶及各类高层次人才的配偶。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/>
        </w:rPr>
        <w:t>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（二）上岗条件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基本条件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思想政治素质好，遵守国家的法律法规和学校规章制度，恪守职业道德和工作纪律，富有较强的责任心和敬业精神；具有岗位履职的身体条件，品貌端正，心理素质良好。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学历和年龄条件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应聘者年龄一般不超过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/>
        </w:rPr>
        <w:t>35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周岁（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/>
        </w:rPr>
        <w:t>198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日之后出生），应具有全日制研究生学历，其中海外高层次人才、校内“双百工程”人选等高层次人才的配偶可放宽至全日制本科学历。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/>
        </w:rPr>
        <w:t>3.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岗位具体条件</w:t>
      </w:r>
    </w:p>
    <w:tbl>
      <w:tblPr>
        <w:tblStyle w:val="6"/>
        <w:tblW w:w="840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4616"/>
        <w:gridCol w:w="2095"/>
        <w:gridCol w:w="1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0"/>
                <w:sz w:val="33"/>
                <w:szCs w:val="33"/>
              </w:rPr>
              <w:t>招聘岗位</w:t>
            </w:r>
          </w:p>
        </w:tc>
        <w:tc>
          <w:tcPr>
            <w:tcW w:w="461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0"/>
                <w:sz w:val="33"/>
                <w:szCs w:val="33"/>
              </w:rPr>
              <w:t>岗位条件</w:t>
            </w:r>
          </w:p>
        </w:tc>
        <w:tc>
          <w:tcPr>
            <w:tcW w:w="20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0"/>
                <w:sz w:val="33"/>
                <w:szCs w:val="33"/>
              </w:rPr>
              <w:t>岗位名称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26262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262626"/>
                <w:spacing w:val="0"/>
                <w:sz w:val="18"/>
                <w:szCs w:val="18"/>
              </w:rPr>
            </w:pPr>
          </w:p>
        </w:tc>
        <w:tc>
          <w:tcPr>
            <w:tcW w:w="461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262626"/>
                <w:spacing w:val="0"/>
                <w:sz w:val="18"/>
                <w:szCs w:val="18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262626"/>
                <w:spacing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26262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262626"/>
                <w:spacing w:val="0"/>
                <w:sz w:val="18"/>
                <w:szCs w:val="18"/>
              </w:rPr>
            </w:pPr>
          </w:p>
        </w:tc>
        <w:tc>
          <w:tcPr>
            <w:tcW w:w="461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262626"/>
                <w:spacing w:val="0"/>
                <w:sz w:val="18"/>
                <w:szCs w:val="18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262626"/>
                <w:spacing w:val="0"/>
                <w:sz w:val="18"/>
                <w:szCs w:val="18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26262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0"/>
                <w:sz w:val="28"/>
                <w:szCs w:val="28"/>
              </w:rPr>
              <w:t>专业技术岗</w:t>
            </w:r>
          </w:p>
        </w:tc>
        <w:tc>
          <w:tcPr>
            <w:tcW w:w="46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0"/>
                <w:sz w:val="28"/>
                <w:szCs w:val="28"/>
              </w:rPr>
              <w:t>临床医学专业、影像等专业，有执业医师资格；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0"/>
                <w:sz w:val="28"/>
                <w:szCs w:val="28"/>
              </w:rPr>
              <w:t>基建专业技术岗位要求电气工程、建筑环境与设备工程（暖通）、给排水工程、工程造价、工程管理相关专业。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0"/>
                <w:sz w:val="28"/>
                <w:szCs w:val="28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0"/>
                <w:sz w:val="28"/>
                <w:szCs w:val="28"/>
              </w:rPr>
              <w:t>个医师岗位、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0"/>
                <w:sz w:val="28"/>
                <w:szCs w:val="28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0"/>
                <w:sz w:val="28"/>
                <w:szCs w:val="28"/>
              </w:rPr>
              <w:t>个基建专业技术岗位。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26262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0"/>
                <w:sz w:val="28"/>
                <w:szCs w:val="28"/>
              </w:rPr>
              <w:t>一般管理岗</w:t>
            </w:r>
          </w:p>
        </w:tc>
        <w:tc>
          <w:tcPr>
            <w:tcW w:w="46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0"/>
                <w:sz w:val="28"/>
                <w:szCs w:val="28"/>
              </w:rPr>
              <w:t>工作严谨细致，组织协调能力、文字写作、沟通能力强，能熟练使用办公软件。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0"/>
                <w:sz w:val="28"/>
                <w:szCs w:val="28"/>
                <w:lang w:val="en-US" w:eastAsia="zh-CN"/>
              </w:rPr>
              <w:t>13个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0"/>
                <w:sz w:val="28"/>
                <w:szCs w:val="28"/>
              </w:rPr>
              <w:t>一般管理岗位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262626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    二、选聘程序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（一）报名与资格审核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55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报名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报名方式：符合条件的应聘人员填写《山东理工大学选聘非事业编人员报名表》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(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见附件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)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，并提供其他报名材料，以上材料打包后以“岗位名称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+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姓名”命名（如“一般管理岗位——张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XX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”），通过电子邮件发送至学校人力资源处人事科邮箱：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rsk@sdut.edu.cn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报名截止时间：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201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17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00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，逾期不予受理。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其他报名材料包括：（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）国家承认的学历和学位证书、专业技术职务资格证书、身份证、结婚证等扫描件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eastAsia="zh-CN"/>
        </w:rPr>
        <w:t>）；（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）在职人员应聘的，提交有用人权限部门或单位出具的同意应聘介绍信。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资格审核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仿宋" w:cs="微软雅黑"/>
          <w:i w:val="0"/>
          <w:caps w:val="0"/>
          <w:color w:val="262626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人力资源处将组织相关单位进行资格初审，资格审核合格人员学校通知参加考试。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eastAsia="zh-CN"/>
        </w:rPr>
        <w:t>资格审核贯穿招聘的全过程。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（二）考试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考试分为笔试和面试。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各岗位笔试内容为本岗位所需专业知识和相关基础知识及技能，总分为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100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分。笔试结束后及时公布笔试成绩，各岗位笔试成绩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60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分及以上者方可参加面试。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面试由学校统一组织并采取答辩的方式进行，主要考察应聘人员的专业知识、技能、管理水平等方面的内容，面试总分为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100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分。面试成绩在人力资源处网站公布（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24"/>
          <w:szCs w:val="24"/>
          <w:shd w:val="clear" w:fill="FFFFFF"/>
        </w:rPr>
        <w:t>网址：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24"/>
          <w:szCs w:val="24"/>
          <w:shd w:val="clear" w:fill="FFFFFF"/>
          <w:lang w:val="en-US"/>
        </w:rPr>
        <w:t>http://rshch.sdut.edu.cn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考试时间、地点请及时关注人力资源处网站。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（三）考察与体检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根据面试成绩，各岗位由高分到低分按招聘人数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1.5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的比例确定进入考察范围人选。若成绩并列的，则一并确定为考察人选。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考察采取核对身份、查阅档案、个别谈话、函调等方式，主要考察应聘人员的政治思想、道德品德、业务能力和工作实绩等方面的情况，并对其资格条件进行复查。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对考察合格人员，按照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的比例确定进入体检范围人选。体检在县级以上综合性医院进行，体检标准和项目参照《公务员录用体检通用标准（试行）》（国人部发〔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2005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号）和《关于修订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&lt;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公务员录用体检通用标准（试行）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&gt;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的通知》（人社部发〔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2010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19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号）执行，国家另有规定的从其规定。应聘人员未按照规定时间、地点参加体检的，视为自动放弃。按规定需要复检的，不得在原体检医院进行。复检只能进行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次，结果以复检结论为准。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对放弃考察、体检资格或考察、体检不合格人员造成的空缺，从其他进入考察范围的人员中依次等额递补。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62626"/>
          <w:spacing w:val="0"/>
          <w:sz w:val="33"/>
          <w:szCs w:val="33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3"/>
          <w:szCs w:val="33"/>
          <w:shd w:val="clear" w:fill="FFFFFF"/>
        </w:rPr>
        <w:t>学校研究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（五）公示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在山东理工大学人力资源处网站进行公示，公示期为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三、管理办法与待遇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（一）管理办法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采用劳务派遣方式，录用人员与劳务派遣公司签订劳动合同，劳动关系由劳务派遣公司管理。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（二）工资待遇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岗位工资按学校现行标准执行，根据淄博市相关规定，缴纳社会保险。工资发放与保险缴纳由劳务派遣公司负责办理。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四、联系方式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eastAsia="zh-CN"/>
        </w:rPr>
        <w:t>王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</w:rPr>
        <w:t>老师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eastAsia="zh-CN"/>
        </w:rPr>
        <w:t>孙老师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shd w:val="clear" w:fill="FFFFFF"/>
          <w:lang w:val="en-US"/>
        </w:rPr>
        <w:t>533-27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u w:val="single"/>
          <w:shd w:val="clear" w:fill="FFFFFF"/>
          <w:lang w:val="en-US"/>
        </w:rPr>
        <w:t>80019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u w:val="none"/>
          <w:shd w:val="clear" w:fill="FFFFFF"/>
          <w:lang w:val="en-US" w:eastAsia="zh-CN"/>
        </w:rPr>
        <w:t xml:space="preserve">  武老师 0533-278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31"/>
          <w:szCs w:val="31"/>
          <w:u w:val="single"/>
          <w:shd w:val="clear" w:fill="FFFFFF"/>
          <w:lang w:val="en-US" w:eastAsia="zh-CN"/>
        </w:rPr>
        <w:t>8839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附件：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18"/>
          <w:szCs w:val="18"/>
          <w:u w:val="none"/>
          <w:shd w:val="clear" w:fill="FFFFFF"/>
        </w:rPr>
        <w:instrText xml:space="preserve"> HYPERLINK "http://rshch.sdut.edu.cn/_upload/article/files/1b/cb/3dfbddaf4509a6992cf1cc193143/d4a77037-84af-4c9b-9688-c5c4e2154fc2.docx" </w:instrTex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color w:val="262626"/>
          <w:spacing w:val="0"/>
          <w:sz w:val="18"/>
          <w:szCs w:val="18"/>
          <w:u w:val="none"/>
          <w:shd w:val="clear" w:fill="FFFFFF"/>
        </w:rPr>
        <w:t>非事业编人员报名信息表.docx</w:t>
      </w:r>
      <w:r>
        <w:rPr>
          <w:rFonts w:hint="eastAsia" w:ascii="仿宋" w:hAnsi="仿宋" w:eastAsia="仿宋" w:cs="仿宋"/>
          <w:i w:val="0"/>
          <w:caps w:val="0"/>
          <w:color w:val="262626"/>
          <w:spacing w:val="0"/>
          <w:sz w:val="18"/>
          <w:szCs w:val="18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0" w:firstLineChars="20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人力资源处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                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  201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7D019"/>
    <w:multiLevelType w:val="singleLevel"/>
    <w:tmpl w:val="3C77D01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8427D"/>
    <w:rsid w:val="01F717C0"/>
    <w:rsid w:val="1E68427D"/>
    <w:rsid w:val="45BC3B24"/>
    <w:rsid w:val="583300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2018-09-07T01:05:00Z</dcterms:created>
  <dc:creator>武海燕</dc:creator>
  <cp:lastModifiedBy>武海燕</cp:lastModifiedBy>
  <cp:lastPrinted>2019-02-26T01:17:00Z</cp:lastPrinted>
  <dcterms:modified xsi:type="dcterms:W3CDTF">2019-02-26T08:52:51Z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